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36" w:type="dxa"/>
        <w:tblInd w:w="-5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72"/>
        <w:gridCol w:w="1069"/>
        <w:gridCol w:w="314"/>
        <w:gridCol w:w="207"/>
        <w:gridCol w:w="895"/>
        <w:gridCol w:w="789"/>
        <w:gridCol w:w="543"/>
        <w:gridCol w:w="722"/>
        <w:gridCol w:w="620"/>
        <w:gridCol w:w="494"/>
        <w:gridCol w:w="804"/>
        <w:gridCol w:w="1119"/>
        <w:gridCol w:w="1608"/>
      </w:tblGrid>
      <w:tr w14:paraId="2EC5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A09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附件2</w:t>
            </w:r>
          </w:p>
        </w:tc>
      </w:tr>
      <w:tr w14:paraId="1C58A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6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071AC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太化集团招聘报名表</w:t>
            </w:r>
          </w:p>
        </w:tc>
      </w:tr>
      <w:tr w14:paraId="349DA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C0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应聘单位及岗位</w:t>
            </w:r>
          </w:p>
        </w:tc>
        <w:tc>
          <w:tcPr>
            <w:tcW w:w="2054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27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E56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是否服从调剂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0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61BB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1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34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1C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4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2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9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F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18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72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2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93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59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2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90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DF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5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71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A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448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7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C2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D6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56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1B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3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E7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5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E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39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7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FD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毕业时间院校及专业</w:t>
            </w:r>
          </w:p>
        </w:tc>
        <w:tc>
          <w:tcPr>
            <w:tcW w:w="4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30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B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后续学历</w:t>
            </w:r>
          </w:p>
        </w:tc>
        <w:tc>
          <w:tcPr>
            <w:tcW w:w="1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0C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毕业时间院校及专业</w:t>
            </w:r>
          </w:p>
        </w:tc>
        <w:tc>
          <w:tcPr>
            <w:tcW w:w="4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EDA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481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95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20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EA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    称</w:t>
            </w: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0A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发证机关及时间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34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5B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能否长期驻外工作</w:t>
            </w:r>
          </w:p>
        </w:tc>
        <w:tc>
          <w:tcPr>
            <w:tcW w:w="27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8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能否长期倒班（夜班）工作</w:t>
            </w:r>
          </w:p>
        </w:tc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FE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0D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A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 校 及 系 、专 业</w:t>
            </w: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毕（结、肄）业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 w14:paraId="5D15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65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A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9C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CE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36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8B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95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1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C8C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E6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8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AE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3F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工作及任职简历</w:t>
            </w: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   作   单   位</w:t>
            </w: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</w:t>
            </w:r>
          </w:p>
        </w:tc>
      </w:tr>
      <w:tr w14:paraId="29D45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2C66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24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0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48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A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2DA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EEF5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BD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34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EC6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50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0C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B02D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A3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CD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70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8E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7D7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ADE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91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7C9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A6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D79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及其他情况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个人技能</w:t>
            </w:r>
          </w:p>
        </w:tc>
        <w:tc>
          <w:tcPr>
            <w:tcW w:w="91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C7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0BD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21A5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 w14:paraId="02C6A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7C44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DF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4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A1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A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D3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CA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F477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4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C1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C3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2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E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0045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361" w:hanging="361" w:hangingChars="200"/>
        <w:textAlignment w:val="auto"/>
        <w:rPr>
          <w:rFonts w:hint="eastAsia" w:ascii="楷体_GB2312" w:hAnsi="楷体_GB2312" w:eastAsia="楷体_GB2312" w:cs="楷体_GB2312"/>
          <w:b/>
          <w:bCs/>
          <w:sz w:val="1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18"/>
          <w:szCs w:val="18"/>
          <w:lang w:val="en-US" w:eastAsia="zh-CN"/>
        </w:rPr>
        <w:t>注：1.报名成本核算员、销售业务员、生产操作工人员须注明“能否驻外工作”，填“否”或者不填，视为报名无效。</w:t>
      </w:r>
    </w:p>
    <w:p w14:paraId="79A68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0" w:lineRule="exact"/>
        <w:ind w:left="359" w:leftChars="171" w:firstLine="0" w:firstLineChars="0"/>
        <w:textAlignment w:val="auto"/>
        <w:rPr>
          <w:rFonts w:hint="eastAsia" w:ascii="楷体_GB2312" w:hAnsi="楷体_GB2312" w:eastAsia="楷体_GB2312" w:cs="楷体_GB2312"/>
          <w:b/>
          <w:bCs/>
          <w:sz w:val="18"/>
          <w:szCs w:val="1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18"/>
          <w:szCs w:val="18"/>
          <w:lang w:val="en-US" w:eastAsia="zh-CN"/>
        </w:rPr>
        <w:t>2.报名客服、车间运维工、生产操作工人员须注明“能否长期倒班（夜班）工作”，填“否”或者不填，视为报名无效。</w:t>
      </w:r>
    </w:p>
    <w:sectPr>
      <w:pgSz w:w="11906" w:h="16838"/>
      <w:pgMar w:top="93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jY5NTIzMjg3NTFiMTc4ZDMyM2Y1NjFhNzY4ODEifQ=="/>
  </w:docVars>
  <w:rsids>
    <w:rsidRoot w:val="01A55CD1"/>
    <w:rsid w:val="01A55CD1"/>
    <w:rsid w:val="0B560EAA"/>
    <w:rsid w:val="1F9D4427"/>
    <w:rsid w:val="2E0727B1"/>
    <w:rsid w:val="40016909"/>
    <w:rsid w:val="4B9B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c11e985-70e1-475e-a7c5-fdcf45c39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326</Characters>
  <Lines>0</Lines>
  <Paragraphs>0</Paragraphs>
  <TotalTime>31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2024-01-19T02:27:00Z</dcterms:created>
  <dc:creator>Nana-莉娜</dc:creator>
  <cp:lastModifiedBy>郭致勇</cp:lastModifiedBy>
  <dcterms:modified xsi:type="dcterms:W3CDTF">2026-05-15T08:24:12Z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572F038F431E494FB0F8C01827C4C559_13</vt:lpwstr>
  </property>
  <property fmtid="{D5CDD505-2E9C-101B-9397-08002B2CF9AE}" pid="4" name="KSOTemplateDocerSaveRecord">
    <vt:lpwstr>eyJoZGlkIjoiYTRlOTNlNGY2NmFlYzZmNTYyZTU0NWFjMDU4NTExNTAiLCJ1c2VySWQiOiIxNjAyNjY3NDUwIn0=</vt:lpwstr>
  </property>
</Properties>
</file>